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E8EA" w14:textId="77777777" w:rsidR="00315244" w:rsidRDefault="00315244"/>
    <w:p w14:paraId="0A1687B1" w14:textId="77777777" w:rsidR="00315244" w:rsidRDefault="00315244"/>
    <w:p w14:paraId="1451D467" w14:textId="77777777" w:rsidR="00315244" w:rsidRDefault="00315244"/>
    <w:p w14:paraId="2DC93340" w14:textId="77777777" w:rsidR="00315244" w:rsidRDefault="00315244"/>
    <w:p w14:paraId="204FDB4F" w14:textId="70D15F91" w:rsidR="0055062A" w:rsidRDefault="00F16EC2">
      <w:r>
        <w:t>March 20, 2025</w:t>
      </w:r>
    </w:p>
    <w:p w14:paraId="19E0E2C8" w14:textId="77777777" w:rsidR="00397573" w:rsidRDefault="00397573"/>
    <w:p w14:paraId="46660DF0" w14:textId="1D1AD217" w:rsidR="00397573" w:rsidRDefault="00397573" w:rsidP="00397573">
      <w:pPr>
        <w:pStyle w:val="NoSpacing"/>
      </w:pPr>
      <w:r>
        <w:t>Ms. Alice Minium</w:t>
      </w:r>
    </w:p>
    <w:p w14:paraId="741409E9" w14:textId="2F45062D" w:rsidR="00397573" w:rsidRDefault="00397573" w:rsidP="00397573">
      <w:pPr>
        <w:pStyle w:val="NoSpacing"/>
      </w:pPr>
      <w:proofErr w:type="spellStart"/>
      <w:r>
        <w:t>OpenOversight</w:t>
      </w:r>
      <w:proofErr w:type="spellEnd"/>
      <w:r>
        <w:t xml:space="preserve"> VA: The Police Project</w:t>
      </w:r>
    </w:p>
    <w:p w14:paraId="61E144F8" w14:textId="77777777" w:rsidR="00397573" w:rsidRDefault="00397573" w:rsidP="00397573">
      <w:pPr>
        <w:pStyle w:val="NoSpacing"/>
      </w:pPr>
    </w:p>
    <w:p w14:paraId="4E3EF93A" w14:textId="2AA4E8E4" w:rsidR="00397573" w:rsidRDefault="00397573" w:rsidP="00397573">
      <w:pPr>
        <w:pStyle w:val="NoSpacing"/>
      </w:pPr>
      <w:r>
        <w:t>Re: Virginia Freedom of Information Act Request dated Ma</w:t>
      </w:r>
      <w:r w:rsidR="00F16EC2">
        <w:t>rch 10, 2025</w:t>
      </w:r>
    </w:p>
    <w:p w14:paraId="5C45B0F3" w14:textId="77777777" w:rsidR="00397573" w:rsidRDefault="00397573" w:rsidP="00397573">
      <w:pPr>
        <w:pStyle w:val="NoSpacing"/>
      </w:pPr>
    </w:p>
    <w:p w14:paraId="0203D115" w14:textId="40652323" w:rsidR="00397573" w:rsidRDefault="00397573" w:rsidP="00397573">
      <w:pPr>
        <w:pStyle w:val="NoSpacing"/>
      </w:pPr>
      <w:r>
        <w:t>Dear Ms. Minium:</w:t>
      </w:r>
    </w:p>
    <w:p w14:paraId="75E37F02" w14:textId="77777777" w:rsidR="00397573" w:rsidRDefault="00397573" w:rsidP="00397573">
      <w:pPr>
        <w:pStyle w:val="NoSpacing"/>
      </w:pPr>
    </w:p>
    <w:p w14:paraId="2B2DE30D" w14:textId="4865B76D" w:rsidR="00397573" w:rsidRDefault="00397573" w:rsidP="00397573">
      <w:pPr>
        <w:pStyle w:val="NoSpacing"/>
      </w:pPr>
      <w:r>
        <w:t>My office is in receipt of your Virginia Freedom of Information Request under 2.2-3700 se que of the Code of Virginia requesting “(1) the number of officer</w:t>
      </w:r>
      <w:r w:rsidR="0031546C">
        <w:t>-</w:t>
      </w:r>
      <w:r>
        <w:t xml:space="preserve">involved shootings (2) the number of </w:t>
      </w:r>
      <w:proofErr w:type="gramStart"/>
      <w:r>
        <w:t>officer</w:t>
      </w:r>
      <w:proofErr w:type="gramEnd"/>
      <w:r>
        <w:t xml:space="preserve"> involved </w:t>
      </w:r>
      <w:r w:rsidR="00F16EC2">
        <w:t>deaths or serious injuries following a police pursuit from January 1, 2023 to March 10, 2025</w:t>
      </w:r>
      <w:r>
        <w:t>” And supply the following responses:</w:t>
      </w:r>
    </w:p>
    <w:p w14:paraId="5F645191" w14:textId="01C8021F" w:rsidR="00397573" w:rsidRDefault="00397573" w:rsidP="00397573">
      <w:pPr>
        <w:pStyle w:val="NoSpacing"/>
      </w:pPr>
    </w:p>
    <w:p w14:paraId="13319582" w14:textId="75BB73B6" w:rsidR="00397573" w:rsidRDefault="00397573" w:rsidP="00397573">
      <w:pPr>
        <w:pStyle w:val="NoSpacing"/>
        <w:numPr>
          <w:ilvl w:val="0"/>
          <w:numId w:val="1"/>
        </w:numPr>
      </w:pPr>
      <w:r>
        <w:t>There was one officer-involved shooting during the calendar year 2023.</w:t>
      </w:r>
      <w:r w:rsidR="007A5F69">
        <w:t xml:space="preserve"> Our office does not maintain any records substantive to your request as this</w:t>
      </w:r>
      <w:r w:rsidR="000266D1">
        <w:t xml:space="preserve"> matter </w:t>
      </w:r>
      <w:r w:rsidR="007A5F69">
        <w:t xml:space="preserve">was investigated by the Virginia Department of State Police.  You may contact the investigative agency for this </w:t>
      </w:r>
      <w:r w:rsidR="00EE4FDB">
        <w:t>information</w:t>
      </w:r>
      <w:r w:rsidR="007A5F69">
        <w:t>, if permitted to be released under Section 2.2-3700 se que of the Code of Virginia.</w:t>
      </w:r>
    </w:p>
    <w:p w14:paraId="33A4C2C7" w14:textId="0915551A" w:rsidR="0031546C" w:rsidRDefault="00397573" w:rsidP="00F16EC2">
      <w:pPr>
        <w:pStyle w:val="NoSpacing"/>
        <w:numPr>
          <w:ilvl w:val="0"/>
          <w:numId w:val="1"/>
        </w:numPr>
      </w:pPr>
      <w:r>
        <w:t xml:space="preserve">In response to your request for the number of </w:t>
      </w:r>
      <w:r w:rsidR="00F16EC2">
        <w:t>officer involved deaths or serious injuries following a police pursuit there aren’t any records substantive to your request.</w:t>
      </w:r>
    </w:p>
    <w:p w14:paraId="79ED126B" w14:textId="77777777" w:rsidR="0031546C" w:rsidRDefault="0031546C" w:rsidP="0031546C">
      <w:pPr>
        <w:pStyle w:val="NoSpacing"/>
      </w:pPr>
    </w:p>
    <w:p w14:paraId="706833CA" w14:textId="0537A2C3" w:rsidR="0031546C" w:rsidRDefault="0031546C" w:rsidP="0031546C">
      <w:pPr>
        <w:pStyle w:val="NoSpacing"/>
      </w:pPr>
      <w:r>
        <w:t>If there is no further communication, I will consider your request fulfilled.  Thank you for contacting this office.</w:t>
      </w:r>
    </w:p>
    <w:p w14:paraId="3BEBBFDD" w14:textId="77777777" w:rsidR="0031546C" w:rsidRDefault="0031546C" w:rsidP="0031546C">
      <w:pPr>
        <w:pStyle w:val="NoSpacing"/>
      </w:pPr>
    </w:p>
    <w:p w14:paraId="686E3840" w14:textId="553C737C" w:rsidR="0031546C" w:rsidRDefault="0031546C" w:rsidP="0031546C">
      <w:pPr>
        <w:pStyle w:val="NoSpacing"/>
      </w:pPr>
      <w:r>
        <w:t>Sincerely,</w:t>
      </w:r>
    </w:p>
    <w:p w14:paraId="791D44B6" w14:textId="77777777" w:rsidR="0031546C" w:rsidRDefault="0031546C" w:rsidP="0031546C">
      <w:pPr>
        <w:pStyle w:val="NoSpacing"/>
      </w:pPr>
    </w:p>
    <w:p w14:paraId="63D6BBBE" w14:textId="77777777" w:rsidR="0031546C" w:rsidRDefault="0031546C" w:rsidP="0031546C">
      <w:pPr>
        <w:pStyle w:val="NoSpacing"/>
      </w:pPr>
    </w:p>
    <w:p w14:paraId="0D96FADB" w14:textId="4343D106" w:rsidR="0031546C" w:rsidRDefault="0031546C" w:rsidP="0031546C">
      <w:pPr>
        <w:pStyle w:val="NoSpacing"/>
      </w:pPr>
      <w:r>
        <w:t>Darrell L. Hodges, Sheriff</w:t>
      </w:r>
    </w:p>
    <w:p w14:paraId="48D3991A" w14:textId="6EAECCEE" w:rsidR="0031546C" w:rsidRDefault="0031546C" w:rsidP="0031546C">
      <w:pPr>
        <w:pStyle w:val="NoSpacing"/>
      </w:pPr>
      <w:r>
        <w:t>FOIA Officer</w:t>
      </w:r>
    </w:p>
    <w:p w14:paraId="1004C355" w14:textId="77777777" w:rsidR="00397573" w:rsidRDefault="00397573"/>
    <w:sectPr w:rsidR="0039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312A8"/>
    <w:multiLevelType w:val="hybridMultilevel"/>
    <w:tmpl w:val="8452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3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73"/>
    <w:rsid w:val="000266D1"/>
    <w:rsid w:val="0020190C"/>
    <w:rsid w:val="00315244"/>
    <w:rsid w:val="0031546C"/>
    <w:rsid w:val="00397573"/>
    <w:rsid w:val="004A77F3"/>
    <w:rsid w:val="0055062A"/>
    <w:rsid w:val="007A5F69"/>
    <w:rsid w:val="00EE4FDB"/>
    <w:rsid w:val="00F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D82A"/>
  <w15:chartTrackingRefBased/>
  <w15:docId w15:val="{ABC659CE-4F33-43E2-8F7D-B79358B6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Black</dc:creator>
  <cp:keywords/>
  <dc:description/>
  <cp:lastModifiedBy>Billy Black</cp:lastModifiedBy>
  <cp:revision>2</cp:revision>
  <cp:lastPrinted>2024-05-13T16:13:00Z</cp:lastPrinted>
  <dcterms:created xsi:type="dcterms:W3CDTF">2025-03-20T14:48:00Z</dcterms:created>
  <dcterms:modified xsi:type="dcterms:W3CDTF">2025-03-20T14:48:00Z</dcterms:modified>
</cp:coreProperties>
</file>